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0"/>
      </w:pPr>
      <w:r>
        <w:rPr>
          <w:sz w:val="28"/>
          <w:szCs w:val="28"/>
          <w:b w:val="1"/>
          <w:bCs w:val="1"/>
        </w:rPr>
        <w:t xml:space="preserve">İSTANBUL FİNANS MERKEZİ İLKOKULU ÇOCUK KULÜBÜ</w:t>
      </w:r>
    </w:p>
    <w:p>
      <w:pPr>
        <w:jc w:val="center"/>
        <w:spacing w:after="400"/>
      </w:pPr>
      <w:r>
        <w:rPr>
          <w:sz w:val="26"/>
          <w:szCs w:val="26"/>
          <w:b w:val="1"/>
          <w:bCs w:val="1"/>
        </w:rPr>
        <w:t xml:space="preserve">3 SINIFI</w:t>
      </w:r>
    </w:p>
    <w:p>
      <w:pPr>
        <w:jc w:val="center"/>
        <w:spacing w:after="400"/>
      </w:pPr>
      <w:r>
        <w:rPr>
          <w:sz w:val="24"/>
          <w:szCs w:val="24"/>
          <w:b w:val="1"/>
          <w:bCs w:val="1"/>
        </w:rPr>
        <w:t xml:space="preserve">ÜNİTELENDİRİLMİŞ YILLIK DERS PLANI</w:t>
      </w:r>
    </w:p>
    <w:p>
      <w:pPr>
        <w:spacing w:after="300"/>
      </w:pPr>
      <w:r>
        <w:rPr>
          <w:sz w:val="20"/>
          <w:szCs w:val="20"/>
        </w:rPr>
        <w:t xml:space="preserve">Okul: İstanbul Finans Merkezi İlkokulu   |   İl/İlçe: İSTANBUL / ÜMRANİYE   |   Öğretmen: .   |   Dönem: 15.09.2025 – 16.01.2026</w:t>
      </w:r>
    </w:p>
    <w:tbl>
      <w:tblGrid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</w:tblGrid>
      <w:tblPr>
        <w:tblStyle w:val="PlanTable"/>
      </w:tblPr>
      <w:tr>
        <w:trPr/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AY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HAFTA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SAAT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KAZANIM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KONU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YÖNTEM-TEKNİK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DEĞERLENDİRME</w:t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Görgü Kurallarına Uygun Dinler.; Bireysel Özellikler; Mendil Kapmaca; Koordinasyon Geliştrme Haraeketleri; Kendine Karşı Sorumluluk; Bireysel Özellikleri Tanır.; Yağ Satarım Bal Satarım; Fiziksel Etkinlik Kurallara Uyma; Büyüklerine Karşı Sorumlulukr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 Üyelerinin Özelliklerini Tanımaya İlgi Duyar.; Kar Fırtına Oyunu; Kas Ve Eklem Geliştirici Haraketler; Ailesine Karşı Sorumluluk; İsim Oyunları Grup Tanıma Etkinlikleri; Tombik Oyunu; Gurupla Koordinasyon; Öğretmenine Karşı Sorumluluk; İkili Doğaçlamalar; Çemberle İş Birliği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Etkinliklere Katılım; Farklılıklara Saygı; İletişim Çalışmaları; Birdir Bir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İsınma Ve Soğuma Hareketleri; Okul İçinde Sorumluluk; Grup Çalışmalarına Katılmaktan Zevk Alır; Çift Ayak Atlama; Fiziksel Etkinlik Ve Kurallara Uyma; Trafikte Sorumluluk; Grupla Etkileşim İçinde Olduğunu Fark Eder; Dairsel Bayrak; Denge Ve Koordinasyon Çalışması; Ülkesine Karşı Sorumluluk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Ellerle Dokuma Çalışması; Eldeğdirerek Bayrak; Fiziksel Etkinlikler; Sorumluluğun Toplumda Önemi; İletişim Aracı El; Puanlhedef Oyunuı; Koodinasyon Çalışması; Sorumlulukla İlgili Sunular; İletişim Engelleri; Koordinasyon Koşu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Çalışması; Sorumlulun Ve Önemi; Grupta Alınacak Kararlara Katılmakta İstekli Olur.; Şarkılı Oyunlar; Takım Çalışması; Saygı Nedir?; Uyumgüven Çalışmaları; Halat Çekme; Oyun Kurma Çalışması; Toplumda Saygının Önemi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Yeni Girdiği Ortam Ve Durumlara Uyum Sağlar.; Fasülye Torbası Atma; Oyunda Kurallara Uyma; Saygıyla İlgili Masallar; Olay, Olgu Ve Sorunlara Kendini Başkalarının Yerine Kovarak Bakar.; Dairsel Bayrak Oyunu; Fiziksel Etkinlikler Ve Katılım; Saygı İle İlgili Hikayeler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 (Yarım Gün )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Gözü Kapalı Etkinlikler Grup Doğaçlamaları; Yağyağ Satarım Bal Satarım; Gurupla İletişim; Kendine Saygı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İkili Çalışmalarda Güven Duygusunu Geliştirmede İstekli Olur.; Tombik Kuralları; Serbest Koşu Çalışması; Ailesine Saygı; Grupla Birlikte Ortaya Bir Ürün Çıkarmaktan Zevk Alır.; Puanlı Hedef Oyunu; Beden Malzemelerini Koruma; Büyüklerine Saygı; Ayna Çalışmaları; İp Atlama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Sağlıklı Beslenme; .Çevreye Saygı; Grup Doğaçlamaları;  İp Atlama; Spor Kurallarına Uyum; Çevreye Saygı; Günlük Yaşamda Hangi Duyu Organını Daha Çok Kullandığını Söyler.; İp Atlama; İşbirliği Ve Gurup Çalışması; Öğretmenine Ve Öğretmenlere Saygı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Bireysel Özellikler İle Duyu Çalışmaları Arasındaki İlişkileri Kavrar.; Yakan Top Oyunu; Koordinasyon Gelişme Çalışması; Saygıyla Görsel Sunumlar; Görme Ve Sese Dayalı Etkinlikler; Eldeğdirme Bayrak Koşusu; Fiziksel Etkinlikler Uygulama; Saygıyla İlgili Yazı Çalışması; Günlük Yaşamda Hangi Duyu Organını Daha Çok Kullandığını Söyler, Gösterir; Dairesel Bayrak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Koordinasyonu; Saygının Topluma Kazandırdıkları; Duyular Ve Duygular Arasında İlişki Kurar.; Çift Ayak Atlama Oyunu; Gurupla Koordinasyon Çalışması; Saygıyla İlgili Sunumlar; Dokunma, Tat Ve Kokuya Dayalı Etkinlikler;  İstop Oyunu; Oyunda Kurallara Uyum; Saygıyla İlgili Şiirler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Bana Öyle Bakma, Sana Öyle Bakarım;  İstop Ounu; Takım Çalışması Yapar; Saygı Ve İnsan; Nesnelere Yeni Anlam Yükler, Beden Dili, Jest, Mimikle Anlatır; Yağ Saterım Bal Satarım; Oyun Kurma Çalışması Yapar; İnsan Niçin Saygı Duymalı; Nesnelere Yüklenen Anlama Uygun Olarak Bedeni Kullanır.; Medil Kapmaca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Oyunkurma Çalışması Yapar; Sevgi Nedir?; İp Dansı; Saklambaç; Birlikte Bireysel Etkinlikler; İnsan Ve Sevgi; İp Şeklinin Bedenle Yansıtılması; Köşe Kapmaca; Spor Malzemesini Koruma; Doğa Sevgisi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İp İmge Öykü Çalışması; Seksek  Atlama Oyunu; Grup Çalışması Yapar; Hayvan Sevgisi; Verilen Ritme Göre Devinimde Bulunur.; Elim Sende; Gurup Çalışması Yapar; Ülke Ve Bayrak Sevgisi; Bedenini Kınanarak Ritim Oluşturur.; Sayışma Ve Tekerleme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Grupla Ritmik Çalışma Yapar; Okul İçinde Sevgi; Ritmi Bir Konu Olayı Anlatmak İçin Kullanır.; Koordinasyon Koşusu; Etkinliklerde Görev Alır; Sevgi Konulu Resim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Cümleden Yola Çıkarak Ritim Oluşturma; Ritmik Danslar; Kas  Ve Eklem Gelitirici Çalışmalar; Engellilere Saygı; Ritim Ve Devinimle Öykü Oluşturma; Elimsende; Kas Ve Eklem Geliştirici Çalışmalar; Şehitlere Saygı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Yılbaşı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Doğaçlamada Rolün Önemini Fark Eder.; Top Oyunları; Beden Sağlığını Koruma; Farklı Kültürlere Saygı; Doğaçlamada Mekânın Önemini Fark Eder.; Basketbol; Dengeli Beslenme Ve Sağlık; Sevgi İle İlgil; Doğaçlamada Gerilimin Önemini Fark Eder.; Grup Yarışmaları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Drama; Geleneksel Çocuk Oyunları; Beden Eğitimi ve Spor Çalışmaları; Değerler Eğitimi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Oyunlarında Çalışma; Sunular; Farklı Rollerle Yürüme; Mendil Kapmaca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Değerler Eğitimi; Drama;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Bu yıllık plan T.C. Millî Eğitim Bakanlığı öğretim programları esas alınarak oluşturulmuştur.</w:t>
      </w:r>
    </w:p>
    <w:sectPr>
      <w:pgSz w:orient="landscape" w:w="16837.79527559055" w:h="11905.511811023622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lanTable">
    <w:name w:val="Plan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blStylePr w:type="firstRow">
      <w:tcPr>
        <w:tcPr>
          <w:shd w:val="clear" w:fill="F2F2F2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2026-05-14T01:31:03+03:00</dcterms:created>
  <dcterms:modified xsi:type="dcterms:W3CDTF">2026-05-14T01:31:03+03:00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